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842C3" w14:textId="77777777" w:rsidR="00E63CCA" w:rsidRDefault="00E63CCA" w:rsidP="00E63CCA">
      <w:pPr>
        <w:rPr>
          <w:rFonts w:ascii="Tahoma" w:eastAsia="Calibri" w:hAnsi="Tahoma" w:cs="Tahoma"/>
          <w:b/>
          <w:sz w:val="48"/>
          <w:szCs w:val="48"/>
        </w:rPr>
      </w:pPr>
    </w:p>
    <w:p w14:paraId="4355F946" w14:textId="77777777" w:rsidR="00E63CCA" w:rsidRDefault="00E63CCA" w:rsidP="00E63CCA">
      <w:pPr>
        <w:jc w:val="center"/>
        <w:rPr>
          <w:rFonts w:ascii="Tahoma" w:eastAsia="Calibri" w:hAnsi="Tahoma" w:cs="Tahoma"/>
          <w:b/>
          <w:sz w:val="48"/>
          <w:szCs w:val="48"/>
        </w:rPr>
      </w:pPr>
    </w:p>
    <w:p w14:paraId="5448C261" w14:textId="77777777" w:rsidR="00E63CCA" w:rsidRDefault="00E63CCA" w:rsidP="00E63CCA">
      <w:pPr>
        <w:jc w:val="center"/>
        <w:rPr>
          <w:rFonts w:ascii="Tahoma" w:eastAsia="Calibri" w:hAnsi="Tahoma" w:cs="Tahoma"/>
          <w:b/>
          <w:sz w:val="48"/>
          <w:szCs w:val="48"/>
        </w:rPr>
      </w:pPr>
      <w:r>
        <w:rPr>
          <w:rFonts w:ascii="Tahoma" w:eastAsia="Calibri" w:hAnsi="Tahoma" w:cs="Tahoma"/>
          <w:b/>
          <w:sz w:val="48"/>
          <w:szCs w:val="48"/>
        </w:rPr>
        <w:t>AVISO</w:t>
      </w:r>
    </w:p>
    <w:p w14:paraId="0655D5D0" w14:textId="77777777" w:rsidR="00E63CCA" w:rsidRDefault="00E63CCA" w:rsidP="00E63CC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6"/>
          <w:szCs w:val="26"/>
        </w:rPr>
      </w:pPr>
    </w:p>
    <w:p w14:paraId="25F8467C" w14:textId="77777777" w:rsidR="00E63CCA" w:rsidRDefault="009C19D1" w:rsidP="00E63CCA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bCs/>
          <w:color w:val="000000"/>
          <w:sz w:val="26"/>
          <w:szCs w:val="26"/>
        </w:rPr>
      </w:pPr>
      <w:r>
        <w:rPr>
          <w:rFonts w:ascii="Tahoma" w:eastAsia="Calibri" w:hAnsi="Tahoma" w:cs="Tahoma"/>
          <w:b/>
          <w:bCs/>
          <w:color w:val="000000"/>
          <w:sz w:val="26"/>
          <w:szCs w:val="26"/>
        </w:rPr>
        <w:t>INICIO FORMAL</w:t>
      </w:r>
      <w:r w:rsidR="00E63CCA">
        <w:rPr>
          <w:rFonts w:ascii="Tahoma" w:eastAsia="Calibri" w:hAnsi="Tahoma" w:cs="Tahoma"/>
          <w:b/>
          <w:bCs/>
          <w:color w:val="000000"/>
          <w:sz w:val="26"/>
          <w:szCs w:val="26"/>
        </w:rPr>
        <w:t xml:space="preserve"> CONSULTA PÚBLICA</w:t>
      </w:r>
    </w:p>
    <w:p w14:paraId="40B4C62F" w14:textId="77777777" w:rsidR="00E63CCA" w:rsidRDefault="00E63CCA" w:rsidP="00E63CC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7223C952" w14:textId="726007E5" w:rsidR="00E63CCA" w:rsidRDefault="00E63CCA" w:rsidP="00E63CCA">
      <w:pPr>
        <w:pStyle w:val="Piedepgina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  <w:r>
        <w:rPr>
          <w:rFonts w:ascii="Tahoma" w:eastAsia="Calibri" w:hAnsi="Tahoma" w:cs="Tahoma"/>
          <w:color w:val="000000"/>
          <w:sz w:val="24"/>
          <w:szCs w:val="24"/>
        </w:rPr>
        <w:t>El Ministerio de Industria, Comercio y Mipymes (MICM), en cumplimiento de las disposiciones del 49</w:t>
      </w:r>
      <w:r w:rsidRPr="00E63CC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</w:rPr>
        <w:t>del Decreto núm. 130-05, del 25 de febrero de 2005, Reglamento de Aplicación de la Ley núm. 200-04</w:t>
      </w:r>
      <w:r w:rsidR="009C19D1">
        <w:rPr>
          <w:rFonts w:ascii="Tahoma" w:eastAsia="Calibri" w:hAnsi="Tahoma" w:cs="Tahoma"/>
          <w:color w:val="000000"/>
          <w:sz w:val="24"/>
          <w:szCs w:val="24"/>
        </w:rPr>
        <w:t>,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General de Libre Acceso a la Información Pública, del 28 de julio de 2004; </w:t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INFORMA </w:t>
      </w:r>
      <w:r w:rsidRPr="009C19D1">
        <w:rPr>
          <w:rFonts w:ascii="Tahoma" w:eastAsia="Calibri" w:hAnsi="Tahoma" w:cs="Tahoma"/>
          <w:bCs/>
          <w:color w:val="000000"/>
          <w:sz w:val="24"/>
          <w:szCs w:val="24"/>
        </w:rPr>
        <w:t xml:space="preserve">que </w:t>
      </w:r>
      <w:r w:rsidR="009C19D1">
        <w:rPr>
          <w:rFonts w:ascii="Tahoma" w:eastAsia="Calibri" w:hAnsi="Tahoma" w:cs="Tahoma"/>
          <w:bCs/>
          <w:color w:val="000000"/>
          <w:sz w:val="24"/>
          <w:szCs w:val="24"/>
        </w:rPr>
        <w:t>con la publicación del aviso de convocatoria</w:t>
      </w:r>
      <w:r w:rsidR="009C19D1" w:rsidRPr="006D736B">
        <w:rPr>
          <w:rFonts w:ascii="Tahoma" w:eastAsia="Calibri" w:hAnsi="Tahoma" w:cs="Tahoma"/>
          <w:bCs/>
          <w:sz w:val="24"/>
          <w:szCs w:val="24"/>
        </w:rPr>
        <w:t xml:space="preserve">, de fecha </w:t>
      </w:r>
      <w:r w:rsidR="006D736B">
        <w:rPr>
          <w:rFonts w:ascii="Tahoma" w:eastAsia="Calibri" w:hAnsi="Tahoma" w:cs="Tahoma"/>
          <w:bCs/>
          <w:sz w:val="24"/>
          <w:szCs w:val="24"/>
        </w:rPr>
        <w:t xml:space="preserve">____ </w:t>
      </w:r>
      <w:r w:rsidR="009C19D1" w:rsidRPr="006D736B">
        <w:rPr>
          <w:rFonts w:ascii="Tahoma" w:eastAsia="Calibri" w:hAnsi="Tahoma" w:cs="Tahoma"/>
          <w:bCs/>
          <w:sz w:val="24"/>
          <w:szCs w:val="24"/>
        </w:rPr>
        <w:t xml:space="preserve">de </w:t>
      </w:r>
      <w:r w:rsidR="006D736B">
        <w:rPr>
          <w:rFonts w:ascii="Tahoma" w:eastAsia="Calibri" w:hAnsi="Tahoma" w:cs="Tahoma"/>
          <w:bCs/>
          <w:sz w:val="24"/>
          <w:szCs w:val="24"/>
        </w:rPr>
        <w:t>______</w:t>
      </w:r>
      <w:r w:rsidR="009C19D1" w:rsidRPr="006D736B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="009C19D1" w:rsidRPr="006D736B">
        <w:rPr>
          <w:rFonts w:ascii="Tahoma" w:eastAsia="Calibri" w:hAnsi="Tahoma" w:cs="Tahoma"/>
          <w:bCs/>
          <w:sz w:val="24"/>
          <w:szCs w:val="24"/>
        </w:rPr>
        <w:t>de</w:t>
      </w:r>
      <w:proofErr w:type="spellEnd"/>
      <w:r w:rsidR="009C19D1" w:rsidRPr="006D736B">
        <w:rPr>
          <w:rFonts w:ascii="Tahoma" w:eastAsia="Calibri" w:hAnsi="Tahoma" w:cs="Tahoma"/>
          <w:bCs/>
          <w:sz w:val="24"/>
          <w:szCs w:val="24"/>
        </w:rPr>
        <w:t xml:space="preserve"> 202</w:t>
      </w:r>
      <w:r w:rsidR="00024199" w:rsidRPr="006D736B">
        <w:rPr>
          <w:rFonts w:ascii="Tahoma" w:eastAsia="Calibri" w:hAnsi="Tahoma" w:cs="Tahoma"/>
          <w:bCs/>
          <w:sz w:val="24"/>
          <w:szCs w:val="24"/>
        </w:rPr>
        <w:t>1</w:t>
      </w:r>
      <w:r w:rsidR="009C19D1" w:rsidRPr="006D736B">
        <w:rPr>
          <w:rFonts w:ascii="Tahoma" w:eastAsia="Calibri" w:hAnsi="Tahoma" w:cs="Tahoma"/>
          <w:bCs/>
          <w:sz w:val="24"/>
          <w:szCs w:val="24"/>
        </w:rPr>
        <w:t xml:space="preserve">, </w:t>
      </w:r>
      <w:r w:rsidRPr="009C19D1">
        <w:rPr>
          <w:rFonts w:ascii="Tahoma" w:eastAsia="Calibri" w:hAnsi="Tahoma" w:cs="Tahoma"/>
          <w:bCs/>
          <w:color w:val="000000"/>
          <w:sz w:val="24"/>
          <w:szCs w:val="24"/>
        </w:rPr>
        <w:t>se ha dado inicio formal</w:t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</w:t>
      </w:r>
      <w:r w:rsidR="009C19D1">
        <w:rPr>
          <w:rFonts w:ascii="Tahoma" w:eastAsia="Calibri" w:hAnsi="Tahoma" w:cs="Tahoma"/>
          <w:color w:val="000000"/>
          <w:sz w:val="24"/>
          <w:szCs w:val="24"/>
        </w:rPr>
        <w:t>al procedimiento de consulta pública del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024199">
        <w:rPr>
          <w:rFonts w:ascii="Tahoma" w:eastAsia="Calibri" w:hAnsi="Tahoma" w:cs="Tahoma"/>
          <w:b/>
          <w:color w:val="000000"/>
          <w:sz w:val="24"/>
          <w:szCs w:val="24"/>
        </w:rPr>
        <w:t>proyecto de resolución que modifica la estructura para la habilitación de las organizaciones sin fines de lucro que presten servicios en los sectores de competencia del Ministerio de Industria, Comercio y Mipymes (MICM).</w:t>
      </w:r>
    </w:p>
    <w:p w14:paraId="61EF3D3B" w14:textId="77777777" w:rsidR="00E63CCA" w:rsidRDefault="00E63CCA" w:rsidP="00E63CCA">
      <w:pPr>
        <w:pStyle w:val="Piedepgina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20CF6BF" w14:textId="2A4556C0" w:rsidR="00E63CCA" w:rsidRPr="00024199" w:rsidRDefault="009C19D1" w:rsidP="00E63CCA">
      <w:pPr>
        <w:pStyle w:val="Piedepgina"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  <w:r>
        <w:rPr>
          <w:rFonts w:ascii="Tahoma" w:eastAsia="Calibri" w:hAnsi="Tahoma" w:cs="Tahoma"/>
          <w:color w:val="000000"/>
          <w:sz w:val="24"/>
          <w:szCs w:val="24"/>
        </w:rPr>
        <w:t>Reiteramos que l</w:t>
      </w:r>
      <w:r w:rsidR="00E63CCA">
        <w:rPr>
          <w:rFonts w:ascii="Tahoma" w:eastAsia="Calibri" w:hAnsi="Tahoma" w:cs="Tahoma"/>
          <w:color w:val="000000"/>
          <w:sz w:val="24"/>
          <w:szCs w:val="24"/>
        </w:rPr>
        <w:t xml:space="preserve">a versión digital del </w:t>
      </w:r>
      <w:r w:rsidR="00024199">
        <w:rPr>
          <w:rFonts w:ascii="Tahoma" w:eastAsia="Calibri" w:hAnsi="Tahoma" w:cs="Tahoma"/>
          <w:b/>
          <w:color w:val="000000"/>
          <w:sz w:val="24"/>
          <w:szCs w:val="24"/>
        </w:rPr>
        <w:t>proyecto de resolución que modifica la estructura para la habilitación de las organizaciones sin fines de lucro que presten servicios en los sectores de competencia del Ministerio de Industria, Comercio y Mipymes (MICM)</w:t>
      </w:r>
      <w:r w:rsidR="00E63CCA">
        <w:rPr>
          <w:rFonts w:ascii="Tahoma" w:eastAsia="Calibri" w:hAnsi="Tahoma" w:cs="Tahoma"/>
          <w:color w:val="000000"/>
          <w:sz w:val="24"/>
          <w:szCs w:val="24"/>
        </w:rPr>
        <w:t>,</w:t>
      </w:r>
      <w:r w:rsidR="00E63CCA">
        <w:rPr>
          <w:rFonts w:ascii="Tahoma" w:eastAsia="Calibri" w:hAnsi="Tahoma" w:cs="Tahoma"/>
          <w:b/>
          <w:color w:val="000000"/>
          <w:sz w:val="24"/>
          <w:szCs w:val="24"/>
        </w:rPr>
        <w:t xml:space="preserve"> </w:t>
      </w:r>
      <w:r w:rsidR="00E63CCA">
        <w:rPr>
          <w:rFonts w:ascii="Tahoma" w:eastAsia="Calibri" w:hAnsi="Tahoma" w:cs="Tahoma"/>
          <w:color w:val="000000"/>
          <w:sz w:val="24"/>
          <w:szCs w:val="24"/>
        </w:rPr>
        <w:t xml:space="preserve">se encuentra disponible en la página web del Ministerio de Industria, Comercio y Mipymes </w:t>
      </w:r>
      <w:r w:rsidR="00573158" w:rsidRPr="00573158">
        <w:rPr>
          <w:rFonts w:ascii="Tahoma" w:eastAsia="Calibri" w:hAnsi="Tahoma" w:cs="Tahoma"/>
          <w:color w:val="000000"/>
          <w:sz w:val="24"/>
          <w:szCs w:val="24"/>
        </w:rPr>
        <w:t>https://micm.gob.do/consultas-publicas</w:t>
      </w:r>
      <w:r w:rsidR="00E63CCA">
        <w:rPr>
          <w:rFonts w:ascii="Tahoma" w:eastAsia="Calibri" w:hAnsi="Tahoma" w:cs="Tahoma"/>
          <w:color w:val="000000"/>
          <w:sz w:val="24"/>
          <w:szCs w:val="24"/>
        </w:rPr>
        <w:t>. Las observaciones, recomendaciones y sugerencias sobre este proyecto de resolución deberán ser hechas por escrito, acompañadas de los documentos que las fundamenten, y remitidas a nuestro correo electrónico, consultaspublicas@micm.gob.do, o depositadas en físico en la sede del Ministerio de Industria, Comercio y Mipymes (MICM</w:t>
      </w:r>
      <w:r w:rsidR="00E63CCA">
        <w:rPr>
          <w:rFonts w:ascii="Tahoma" w:eastAsia="Calibri" w:hAnsi="Tahoma" w:cs="Tahoma"/>
          <w:sz w:val="24"/>
          <w:szCs w:val="24"/>
        </w:rPr>
        <w:t>), con atención a la Dirección Jurídica, ubicado  en la Avenida 27 de Febrero No. 306, Torre MICM, Piso 6, Ensanche Bella Vista, de la ciudad de Santo Domingo, Distrito Nacional.</w:t>
      </w:r>
      <w:r w:rsidR="00E63CCA">
        <w:rPr>
          <w:rFonts w:ascii="Tahoma" w:eastAsia="Calibri" w:hAnsi="Tahoma" w:cs="Tahoma"/>
          <w:color w:val="000000"/>
          <w:sz w:val="24"/>
          <w:szCs w:val="24"/>
        </w:rPr>
        <w:t xml:space="preserve"> Esta convocatoria a consulta pública tiene una duración de </w:t>
      </w:r>
      <w:r w:rsidR="00E63CCA">
        <w:rPr>
          <w:rFonts w:ascii="Tahoma" w:eastAsia="Calibri" w:hAnsi="Tahoma" w:cs="Tahoma"/>
          <w:b/>
          <w:bCs/>
          <w:color w:val="000000"/>
          <w:sz w:val="24"/>
          <w:szCs w:val="24"/>
        </w:rPr>
        <w:t>veinticinco (25) días hábiles</w:t>
      </w: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</w:t>
      </w:r>
      <w:r w:rsidRPr="009C19D1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contados a partir </w:t>
      </w:r>
      <w:r w:rsidRPr="006D736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del </w:t>
      </w:r>
      <w:r w:rsidR="006D736B" w:rsidRPr="006D736B">
        <w:rPr>
          <w:rFonts w:ascii="Tahoma" w:eastAsia="Calibri" w:hAnsi="Tahoma" w:cs="Tahoma"/>
          <w:b/>
          <w:bCs/>
          <w:color w:val="000000"/>
          <w:sz w:val="24"/>
          <w:szCs w:val="24"/>
        </w:rPr>
        <w:t>____</w:t>
      </w:r>
      <w:r w:rsidR="00024199" w:rsidRPr="006D736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de </w:t>
      </w:r>
      <w:r w:rsidR="006D736B" w:rsidRPr="006D736B">
        <w:rPr>
          <w:rFonts w:ascii="Tahoma" w:eastAsia="Calibri" w:hAnsi="Tahoma" w:cs="Tahoma"/>
          <w:b/>
          <w:bCs/>
          <w:color w:val="000000"/>
          <w:sz w:val="24"/>
          <w:szCs w:val="24"/>
        </w:rPr>
        <w:t>______</w:t>
      </w:r>
      <w:r w:rsidRPr="006D736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6D736B">
        <w:rPr>
          <w:rFonts w:ascii="Tahoma" w:eastAsia="Calibri" w:hAnsi="Tahoma" w:cs="Tahoma"/>
          <w:b/>
          <w:bCs/>
          <w:color w:val="000000"/>
          <w:sz w:val="24"/>
          <w:szCs w:val="24"/>
        </w:rPr>
        <w:t>de</w:t>
      </w:r>
      <w:proofErr w:type="spellEnd"/>
      <w:r w:rsidRPr="006D736B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2021</w:t>
      </w:r>
      <w:r w:rsidR="00E63CCA" w:rsidRPr="006D736B">
        <w:rPr>
          <w:rFonts w:ascii="Tahoma" w:eastAsia="Calibri" w:hAnsi="Tahoma" w:cs="Tahoma"/>
          <w:b/>
          <w:color w:val="000000"/>
          <w:sz w:val="24"/>
          <w:szCs w:val="24"/>
        </w:rPr>
        <w:t>.</w:t>
      </w:r>
    </w:p>
    <w:p w14:paraId="3662CFF5" w14:textId="77777777" w:rsidR="00E63CCA" w:rsidRDefault="00E63CCA" w:rsidP="00E63CC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  <w:bookmarkStart w:id="0" w:name="_GoBack"/>
      <w:bookmarkEnd w:id="0"/>
    </w:p>
    <w:p w14:paraId="07D0CA4A" w14:textId="2D3E9E4B" w:rsidR="00E63CCA" w:rsidRDefault="00E63CCA" w:rsidP="00E63CCA">
      <w:pPr>
        <w:spacing w:after="160" w:line="256" w:lineRule="auto"/>
        <w:jc w:val="both"/>
        <w:rPr>
          <w:rFonts w:ascii="Tahoma" w:hAnsi="Tahoma" w:cs="Tahoma"/>
          <w:sz w:val="24"/>
          <w:szCs w:val="24"/>
        </w:rPr>
      </w:pPr>
      <w:r w:rsidRPr="006D736B">
        <w:rPr>
          <w:rFonts w:ascii="Tahoma" w:hAnsi="Tahoma" w:cs="Tahoma"/>
          <w:sz w:val="24"/>
          <w:szCs w:val="24"/>
        </w:rPr>
        <w:t xml:space="preserve">En Santo Domingo, Distrito Nacional, capital de la </w:t>
      </w:r>
      <w:r w:rsidR="009C19D1" w:rsidRPr="006D736B">
        <w:rPr>
          <w:rFonts w:ascii="Tahoma" w:hAnsi="Tahoma" w:cs="Tahoma"/>
          <w:sz w:val="24"/>
          <w:szCs w:val="24"/>
        </w:rPr>
        <w:t xml:space="preserve">República Dominicana, a </w:t>
      </w:r>
      <w:r w:rsidR="00F54D26" w:rsidRPr="006D736B">
        <w:rPr>
          <w:rFonts w:ascii="Tahoma" w:hAnsi="Tahoma" w:cs="Tahoma"/>
          <w:sz w:val="24"/>
          <w:szCs w:val="24"/>
        </w:rPr>
        <w:t>los _</w:t>
      </w:r>
      <w:r w:rsidR="00573158" w:rsidRPr="006D736B">
        <w:rPr>
          <w:rFonts w:ascii="Tahoma" w:hAnsi="Tahoma" w:cs="Tahoma"/>
          <w:sz w:val="24"/>
          <w:szCs w:val="24"/>
        </w:rPr>
        <w:t xml:space="preserve">________ (_____) </w:t>
      </w:r>
      <w:r w:rsidRPr="006D736B">
        <w:rPr>
          <w:rFonts w:ascii="Tahoma" w:hAnsi="Tahoma" w:cs="Tahoma"/>
          <w:sz w:val="24"/>
          <w:szCs w:val="24"/>
        </w:rPr>
        <w:t xml:space="preserve">días del mes de </w:t>
      </w:r>
      <w:r w:rsidR="006D736B" w:rsidRPr="006D736B">
        <w:rPr>
          <w:rFonts w:ascii="Tahoma" w:hAnsi="Tahoma" w:cs="Tahoma"/>
          <w:sz w:val="24"/>
          <w:szCs w:val="24"/>
        </w:rPr>
        <w:t>______</w:t>
      </w:r>
      <w:r w:rsidRPr="006D736B">
        <w:rPr>
          <w:rFonts w:ascii="Tahoma" w:hAnsi="Tahoma" w:cs="Tahoma"/>
          <w:sz w:val="24"/>
          <w:szCs w:val="24"/>
        </w:rPr>
        <w:t xml:space="preserve"> del</w:t>
      </w:r>
      <w:r>
        <w:rPr>
          <w:rFonts w:ascii="Tahoma" w:hAnsi="Tahoma" w:cs="Tahoma"/>
          <w:sz w:val="24"/>
          <w:szCs w:val="24"/>
        </w:rPr>
        <w:t xml:space="preserve"> año dos mil veintiuno (2021).</w:t>
      </w:r>
    </w:p>
    <w:p w14:paraId="6FED3C04" w14:textId="77777777" w:rsidR="00DA5DC1" w:rsidRDefault="006D736B"/>
    <w:sectPr w:rsidR="00DA5D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8EFB8" w14:textId="77777777" w:rsidR="00760050" w:rsidRDefault="00760050" w:rsidP="00E63CCA">
      <w:pPr>
        <w:spacing w:after="0" w:line="240" w:lineRule="auto"/>
      </w:pPr>
      <w:r>
        <w:separator/>
      </w:r>
    </w:p>
  </w:endnote>
  <w:endnote w:type="continuationSeparator" w:id="0">
    <w:p w14:paraId="39E87C28" w14:textId="77777777" w:rsidR="00760050" w:rsidRDefault="00760050" w:rsidP="00E6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45C10" w14:textId="77777777" w:rsidR="00760050" w:rsidRDefault="00760050" w:rsidP="00E63CCA">
      <w:pPr>
        <w:spacing w:after="0" w:line="240" w:lineRule="auto"/>
      </w:pPr>
      <w:r>
        <w:separator/>
      </w:r>
    </w:p>
  </w:footnote>
  <w:footnote w:type="continuationSeparator" w:id="0">
    <w:p w14:paraId="619B53B8" w14:textId="77777777" w:rsidR="00760050" w:rsidRDefault="00760050" w:rsidP="00E6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DFA09" w14:textId="77777777" w:rsidR="00E63CCA" w:rsidRDefault="00E63CC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404F981" wp14:editId="3DE49C10">
          <wp:simplePos x="0" y="0"/>
          <wp:positionH relativeFrom="margin">
            <wp:align>center</wp:align>
          </wp:positionH>
          <wp:positionV relativeFrom="paragraph">
            <wp:posOffset>-624947</wp:posOffset>
          </wp:positionV>
          <wp:extent cx="7769860" cy="10054590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005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CA"/>
    <w:rsid w:val="00024199"/>
    <w:rsid w:val="00096A4F"/>
    <w:rsid w:val="00107C87"/>
    <w:rsid w:val="00131D7D"/>
    <w:rsid w:val="001A3CD6"/>
    <w:rsid w:val="00215727"/>
    <w:rsid w:val="00246462"/>
    <w:rsid w:val="002F1C69"/>
    <w:rsid w:val="00453576"/>
    <w:rsid w:val="00573158"/>
    <w:rsid w:val="00576316"/>
    <w:rsid w:val="005B755B"/>
    <w:rsid w:val="006D736B"/>
    <w:rsid w:val="00760050"/>
    <w:rsid w:val="0085753D"/>
    <w:rsid w:val="009C19D1"/>
    <w:rsid w:val="009D2E9F"/>
    <w:rsid w:val="00E63CCA"/>
    <w:rsid w:val="00E93073"/>
    <w:rsid w:val="00F5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2C0476"/>
  <w15:chartTrackingRefBased/>
  <w15:docId w15:val="{C8D76C42-BED3-4D5E-9635-1E590FE5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CA"/>
    <w:pPr>
      <w:spacing w:after="200" w:line="276" w:lineRule="auto"/>
    </w:pPr>
    <w:rPr>
      <w:rFonts w:ascii="Calibri" w:eastAsia="MS Mincho" w:hAnsi="Calibri" w:cs="Times New Roman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63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CCA"/>
    <w:rPr>
      <w:rFonts w:ascii="Calibri" w:eastAsia="MS Mincho" w:hAnsi="Calibri" w:cs="Times New Roman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E63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CCA"/>
    <w:rPr>
      <w:rFonts w:ascii="Calibri" w:eastAsia="MS Mincho" w:hAnsi="Calibri" w:cs="Times New Roman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36B"/>
    <w:rPr>
      <w:rFonts w:ascii="Segoe UI" w:eastAsia="MS Mincho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1309-0112-417F-A073-D6A68406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Tejada</dc:creator>
  <cp:keywords/>
  <dc:description/>
  <cp:lastModifiedBy>José Tejada</cp:lastModifiedBy>
  <cp:revision>4</cp:revision>
  <cp:lastPrinted>2021-05-13T20:13:00Z</cp:lastPrinted>
  <dcterms:created xsi:type="dcterms:W3CDTF">2021-05-13T14:05:00Z</dcterms:created>
  <dcterms:modified xsi:type="dcterms:W3CDTF">2021-05-13T20:13:00Z</dcterms:modified>
</cp:coreProperties>
</file>